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80798" w14:textId="7F9DE391" w:rsidR="00761923" w:rsidRPr="00761923" w:rsidRDefault="00761923" w:rsidP="00A93C51">
      <w:pPr>
        <w:shd w:val="clear" w:color="auto" w:fill="FFFFFF"/>
        <w:suppressAutoHyphens/>
        <w:ind w:left="2124" w:right="20" w:firstLine="3544"/>
        <w:contextualSpacing/>
        <w:rPr>
          <w:kern w:val="1"/>
          <w:lang w:bidi="ru-RU"/>
        </w:rPr>
      </w:pPr>
      <w:r w:rsidRPr="00761923">
        <w:rPr>
          <w:kern w:val="1"/>
          <w:lang w:bidi="ru-RU"/>
        </w:rPr>
        <w:t xml:space="preserve">Приложение № </w:t>
      </w:r>
      <w:r>
        <w:rPr>
          <w:kern w:val="1"/>
          <w:lang w:bidi="ru-RU"/>
        </w:rPr>
        <w:t>1</w:t>
      </w:r>
    </w:p>
    <w:p w14:paraId="50382B28" w14:textId="67301EEB" w:rsidR="00761923" w:rsidRPr="00761923" w:rsidRDefault="00761923" w:rsidP="00A93C51">
      <w:pPr>
        <w:shd w:val="clear" w:color="auto" w:fill="FFFFFF"/>
        <w:suppressAutoHyphens/>
        <w:ind w:left="2124" w:right="20" w:firstLine="3544"/>
        <w:contextualSpacing/>
        <w:rPr>
          <w:kern w:val="1"/>
          <w:lang w:bidi="ru-RU"/>
        </w:rPr>
      </w:pPr>
      <w:r w:rsidRPr="00761923">
        <w:rPr>
          <w:kern w:val="1"/>
          <w:lang w:bidi="ru-RU"/>
        </w:rPr>
        <w:t>к Распоряжению Администрации</w:t>
      </w:r>
    </w:p>
    <w:p w14:paraId="15DC8EAD" w14:textId="0FCCECF1" w:rsidR="00761923" w:rsidRPr="00761923" w:rsidRDefault="00761923" w:rsidP="00A93C51">
      <w:pPr>
        <w:shd w:val="clear" w:color="auto" w:fill="FFFFFF"/>
        <w:suppressAutoHyphens/>
        <w:ind w:left="4956" w:right="20" w:firstLine="708"/>
        <w:contextualSpacing/>
        <w:rPr>
          <w:kern w:val="1"/>
          <w:lang w:bidi="ru-RU"/>
        </w:rPr>
      </w:pPr>
      <w:r w:rsidRPr="00761923">
        <w:rPr>
          <w:kern w:val="1"/>
          <w:lang w:bidi="ru-RU"/>
        </w:rPr>
        <w:t>города Норильска</w:t>
      </w:r>
    </w:p>
    <w:p w14:paraId="7F5139B2" w14:textId="2E1F8315" w:rsidR="0062061B" w:rsidRDefault="00761923" w:rsidP="00A93C51">
      <w:pPr>
        <w:shd w:val="clear" w:color="auto" w:fill="FFFFFF"/>
        <w:suppressAutoHyphens/>
        <w:ind w:left="5664" w:right="20" w:firstLine="4"/>
        <w:contextualSpacing/>
        <w:rPr>
          <w:kern w:val="1"/>
          <w:lang w:bidi="ru-RU"/>
        </w:rPr>
      </w:pPr>
      <w:r w:rsidRPr="00761923">
        <w:rPr>
          <w:kern w:val="1"/>
          <w:lang w:bidi="ru-RU"/>
        </w:rPr>
        <w:t>от</w:t>
      </w:r>
      <w:r w:rsidR="00A93C51">
        <w:rPr>
          <w:kern w:val="1"/>
          <w:lang w:bidi="ru-RU"/>
        </w:rPr>
        <w:t xml:space="preserve"> 13.12.2021 № 6228</w:t>
      </w:r>
      <w:bookmarkStart w:id="0" w:name="_GoBack"/>
      <w:bookmarkEnd w:id="0"/>
    </w:p>
    <w:p w14:paraId="50D7D4F2" w14:textId="0311335E" w:rsidR="0062061B" w:rsidRDefault="0062061B" w:rsidP="00A16143">
      <w:pPr>
        <w:shd w:val="clear" w:color="auto" w:fill="FFFFFF"/>
        <w:suppressAutoHyphens/>
        <w:ind w:right="20" w:firstLine="426"/>
        <w:contextualSpacing/>
        <w:jc w:val="right"/>
        <w:rPr>
          <w:kern w:val="1"/>
          <w:lang w:bidi="ru-RU"/>
        </w:rPr>
      </w:pPr>
    </w:p>
    <w:p w14:paraId="44675C49" w14:textId="77777777" w:rsidR="00761923" w:rsidRDefault="00761923" w:rsidP="00CA79C9">
      <w:pPr>
        <w:contextualSpacing/>
        <w:jc w:val="center"/>
        <w:rPr>
          <w:b/>
          <w:bCs/>
          <w:sz w:val="28"/>
          <w:szCs w:val="28"/>
        </w:rPr>
      </w:pPr>
    </w:p>
    <w:p w14:paraId="096BCBBD" w14:textId="0810A799" w:rsidR="00A16143" w:rsidRPr="00A45575" w:rsidRDefault="00A16143" w:rsidP="00CA79C9">
      <w:pPr>
        <w:contextualSpacing/>
        <w:jc w:val="center"/>
        <w:rPr>
          <w:b/>
          <w:bCs/>
          <w:sz w:val="28"/>
          <w:szCs w:val="28"/>
        </w:rPr>
      </w:pPr>
      <w:r w:rsidRPr="00A45575">
        <w:rPr>
          <w:b/>
          <w:bCs/>
          <w:sz w:val="28"/>
          <w:szCs w:val="28"/>
        </w:rPr>
        <w:t>ЗАДАНИЕ</w:t>
      </w:r>
    </w:p>
    <w:p w14:paraId="0169C9DB" w14:textId="75BD8BD6" w:rsidR="00EB69B5" w:rsidRPr="00EB69B5" w:rsidRDefault="00EB69B5" w:rsidP="00CA79C9">
      <w:pPr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  <w:r w:rsidRPr="00EB69B5">
        <w:rPr>
          <w:b/>
          <w:sz w:val="28"/>
          <w:szCs w:val="28"/>
        </w:rPr>
        <w:t>на</w:t>
      </w:r>
      <w:r w:rsidR="00920FF1">
        <w:rPr>
          <w:b/>
          <w:sz w:val="28"/>
          <w:szCs w:val="28"/>
        </w:rPr>
        <w:t xml:space="preserve"> </w:t>
      </w:r>
      <w:r w:rsidR="0062061B">
        <w:rPr>
          <w:b/>
          <w:sz w:val="28"/>
          <w:szCs w:val="28"/>
        </w:rPr>
        <w:t>разработку Документа</w:t>
      </w:r>
      <w:r w:rsidR="00CA79C9">
        <w:rPr>
          <w:b/>
          <w:sz w:val="28"/>
          <w:szCs w:val="28"/>
        </w:rPr>
        <w:t>ции по планировки территории,</w:t>
      </w:r>
    </w:p>
    <w:p w14:paraId="52717474" w14:textId="4053D36D" w:rsidR="00EB69B5" w:rsidRDefault="00CA79C9" w:rsidP="00CA79C9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предназначенной для строительства линейных объектов по   проекту: </w:t>
      </w:r>
      <w:r w:rsidR="00EB69B5" w:rsidRPr="00EB69B5">
        <w:rPr>
          <w:b/>
          <w:sz w:val="28"/>
          <w:szCs w:val="28"/>
        </w:rPr>
        <w:t>«Комплексное развитие рудника «Октябрьский».</w:t>
      </w:r>
    </w:p>
    <w:p w14:paraId="2DE8508F" w14:textId="77777777" w:rsidR="00761923" w:rsidRPr="00EB69B5" w:rsidRDefault="00761923" w:rsidP="00CA79C9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91"/>
        <w:gridCol w:w="6208"/>
      </w:tblGrid>
      <w:tr w:rsidR="00807697" w:rsidRPr="00A45575" w14:paraId="5590554F" w14:textId="77777777" w:rsidTr="00F81A29">
        <w:trPr>
          <w:trHeight w:val="413"/>
        </w:trPr>
        <w:tc>
          <w:tcPr>
            <w:tcW w:w="924" w:type="dxa"/>
          </w:tcPr>
          <w:p w14:paraId="3288E52D" w14:textId="77777777" w:rsidR="00807697" w:rsidRPr="00807697" w:rsidRDefault="00807697" w:rsidP="006A09F2">
            <w:pPr>
              <w:tabs>
                <w:tab w:val="left" w:pos="318"/>
                <w:tab w:val="left" w:pos="459"/>
              </w:tabs>
              <w:jc w:val="center"/>
              <w:rPr>
                <w:rStyle w:val="FontStyle12"/>
                <w:rFonts w:eastAsia="Arial Unicode MS"/>
                <w:b/>
                <w:sz w:val="24"/>
                <w:szCs w:val="24"/>
              </w:rPr>
            </w:pPr>
            <w:r w:rsidRPr="00807697">
              <w:rPr>
                <w:rStyle w:val="FontStyle12"/>
                <w:rFonts w:eastAsia="Arial Unicode MS"/>
                <w:b/>
                <w:sz w:val="24"/>
                <w:szCs w:val="24"/>
              </w:rPr>
              <w:t>№ п/п</w:t>
            </w:r>
          </w:p>
        </w:tc>
        <w:tc>
          <w:tcPr>
            <w:tcW w:w="2791" w:type="dxa"/>
            <w:vAlign w:val="center"/>
          </w:tcPr>
          <w:p w14:paraId="48CCC7FD" w14:textId="77777777" w:rsidR="00807697" w:rsidRPr="00807697" w:rsidRDefault="00807697" w:rsidP="006A09F2">
            <w:pPr>
              <w:jc w:val="center"/>
              <w:rPr>
                <w:rStyle w:val="FontStyle12"/>
                <w:rFonts w:eastAsia="Arial Unicode MS"/>
                <w:sz w:val="24"/>
                <w:szCs w:val="24"/>
              </w:rPr>
            </w:pPr>
            <w:r w:rsidRPr="00807697">
              <w:rPr>
                <w:b/>
              </w:rPr>
              <w:t>Наименование</w:t>
            </w:r>
          </w:p>
        </w:tc>
        <w:tc>
          <w:tcPr>
            <w:tcW w:w="6208" w:type="dxa"/>
            <w:vAlign w:val="center"/>
          </w:tcPr>
          <w:p w14:paraId="73210A2D" w14:textId="77777777" w:rsidR="00807697" w:rsidRPr="00807697" w:rsidRDefault="00807697" w:rsidP="006A09F2">
            <w:pPr>
              <w:jc w:val="center"/>
            </w:pPr>
            <w:r w:rsidRPr="00807697">
              <w:rPr>
                <w:b/>
              </w:rPr>
              <w:t>Содержание требований</w:t>
            </w:r>
          </w:p>
        </w:tc>
      </w:tr>
      <w:tr w:rsidR="00662278" w:rsidRPr="0037382A" w14:paraId="4339FBAA" w14:textId="77777777" w:rsidTr="00F81A29">
        <w:tc>
          <w:tcPr>
            <w:tcW w:w="924" w:type="dxa"/>
          </w:tcPr>
          <w:p w14:paraId="1D25A65F" w14:textId="77777777" w:rsidR="00662278" w:rsidRPr="00F00E98" w:rsidRDefault="00662278" w:rsidP="00A16143">
            <w:pPr>
              <w:numPr>
                <w:ilvl w:val="0"/>
                <w:numId w:val="1"/>
              </w:numPr>
              <w:tabs>
                <w:tab w:val="left" w:pos="175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</w:tc>
        <w:tc>
          <w:tcPr>
            <w:tcW w:w="2791" w:type="dxa"/>
          </w:tcPr>
          <w:p w14:paraId="486C48DA" w14:textId="16FF27C3" w:rsidR="00662278" w:rsidRPr="00CE66F6" w:rsidRDefault="00F81A29" w:rsidP="00F81A29">
            <w:pPr>
              <w:tabs>
                <w:tab w:val="left" w:pos="55"/>
              </w:tabs>
              <w:rPr>
                <w:rStyle w:val="FontStyle12"/>
                <w:rFonts w:eastAsia="Arial Unicode MS"/>
                <w:sz w:val="24"/>
                <w:szCs w:val="24"/>
              </w:rPr>
            </w:pPr>
            <w:r>
              <w:rPr>
                <w:rStyle w:val="FontStyle12"/>
                <w:rFonts w:eastAsia="Arial Unicode MS"/>
                <w:sz w:val="24"/>
                <w:szCs w:val="24"/>
              </w:rPr>
              <w:t xml:space="preserve">Вид разрабатываемой документации по планировке территории </w:t>
            </w:r>
          </w:p>
        </w:tc>
        <w:tc>
          <w:tcPr>
            <w:tcW w:w="6208" w:type="dxa"/>
            <w:vAlign w:val="center"/>
          </w:tcPr>
          <w:p w14:paraId="7369F154" w14:textId="77777777" w:rsidR="00AC5E4E" w:rsidRDefault="00AC5E4E" w:rsidP="00CE66F6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F81A29">
              <w:t>Проект планировки и межевания территории, предусматривающи</w:t>
            </w:r>
            <w:r>
              <w:t>й размещение линейных объектов.</w:t>
            </w:r>
          </w:p>
          <w:p w14:paraId="4DCE5062" w14:textId="63B93CD4" w:rsidR="00F81A29" w:rsidRDefault="00AC5E4E" w:rsidP="00CE66F6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F81A29">
              <w:t>Предприятие «ЗФ ПАО «ГМК «Норильский никель» Рудник «Октябрьский»</w:t>
            </w:r>
          </w:p>
          <w:p w14:paraId="7D33B1D4" w14:textId="6D67B026" w:rsidR="00662278" w:rsidRPr="00CE66F6" w:rsidRDefault="00AC5E4E" w:rsidP="00CE66F6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662278" w:rsidRPr="00CE66F6">
              <w:t xml:space="preserve">Комплексное развитие рудника «Октябрьский». </w:t>
            </w:r>
            <w:r w:rsidR="0062061B">
              <w:t xml:space="preserve">Реконструкция с увеличением производственной мощности с 5,2 до 7,2 млн тонн в год» </w:t>
            </w:r>
            <w:r w:rsidR="00F81A29">
              <w:t>/</w:t>
            </w:r>
            <w:r w:rsidR="0062061B">
              <w:t>шифр КРРО</w:t>
            </w:r>
            <w:r w:rsidR="00F81A29">
              <w:t>/</w:t>
            </w:r>
          </w:p>
        </w:tc>
      </w:tr>
      <w:tr w:rsidR="00662278" w:rsidRPr="0037382A" w14:paraId="3E8D1CC1" w14:textId="77777777" w:rsidTr="00F81A29">
        <w:tc>
          <w:tcPr>
            <w:tcW w:w="924" w:type="dxa"/>
          </w:tcPr>
          <w:p w14:paraId="22788718" w14:textId="77777777" w:rsidR="00662278" w:rsidRPr="00F00E98" w:rsidRDefault="00662278" w:rsidP="00A16143">
            <w:pPr>
              <w:numPr>
                <w:ilvl w:val="0"/>
                <w:numId w:val="1"/>
              </w:numPr>
              <w:tabs>
                <w:tab w:val="left" w:pos="175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</w:tc>
        <w:tc>
          <w:tcPr>
            <w:tcW w:w="2791" w:type="dxa"/>
          </w:tcPr>
          <w:p w14:paraId="04E37180" w14:textId="77777777" w:rsidR="00662278" w:rsidRPr="00CE66F6" w:rsidRDefault="00662278" w:rsidP="002B3DBB">
            <w:pPr>
              <w:tabs>
                <w:tab w:val="left" w:pos="55"/>
              </w:tabs>
              <w:rPr>
                <w:rStyle w:val="FontStyle12"/>
                <w:rFonts w:eastAsia="Arial Unicode MS"/>
                <w:sz w:val="24"/>
                <w:szCs w:val="24"/>
              </w:rPr>
            </w:pPr>
            <w:r w:rsidRPr="00CE66F6">
              <w:rPr>
                <w:rStyle w:val="FontStyle12"/>
                <w:rFonts w:eastAsia="Arial Unicode MS"/>
                <w:sz w:val="24"/>
                <w:szCs w:val="24"/>
              </w:rPr>
              <w:t>Данные о местонахождении объекта строительства</w:t>
            </w:r>
          </w:p>
        </w:tc>
        <w:tc>
          <w:tcPr>
            <w:tcW w:w="6208" w:type="dxa"/>
            <w:vAlign w:val="center"/>
          </w:tcPr>
          <w:p w14:paraId="2485DD72" w14:textId="0887E407" w:rsidR="00662278" w:rsidRPr="00DE6551" w:rsidRDefault="00035DFA" w:rsidP="00DE6551">
            <w:pPr>
              <w:autoSpaceDE w:val="0"/>
              <w:autoSpaceDN w:val="0"/>
              <w:adjustRightInd w:val="0"/>
            </w:pPr>
            <w:r w:rsidRPr="00CE66F6">
              <w:t xml:space="preserve">Рудник «Октябрьский» ЗФ ПАО «ГМК «Норильский никель». Месторождение Октябрьское. Красноярский край, г. Норильск, </w:t>
            </w:r>
            <w:r w:rsidR="00DE6551">
              <w:t>территория рудника «Октябрьский»</w:t>
            </w:r>
          </w:p>
        </w:tc>
      </w:tr>
      <w:tr w:rsidR="00A16143" w:rsidRPr="0037382A" w14:paraId="434CA258" w14:textId="77777777" w:rsidTr="00F81A29">
        <w:tc>
          <w:tcPr>
            <w:tcW w:w="924" w:type="dxa"/>
          </w:tcPr>
          <w:p w14:paraId="4694F6BF" w14:textId="77777777" w:rsidR="00A16143" w:rsidRPr="00F00E98" w:rsidRDefault="00A16143" w:rsidP="00A16143">
            <w:pPr>
              <w:numPr>
                <w:ilvl w:val="0"/>
                <w:numId w:val="1"/>
              </w:numPr>
              <w:tabs>
                <w:tab w:val="left" w:pos="175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</w:tc>
        <w:tc>
          <w:tcPr>
            <w:tcW w:w="2791" w:type="dxa"/>
          </w:tcPr>
          <w:p w14:paraId="5BCAE709" w14:textId="71892342" w:rsidR="00A16143" w:rsidRPr="00CE66F6" w:rsidRDefault="00F81A29" w:rsidP="00F81A29">
            <w:pPr>
              <w:tabs>
                <w:tab w:val="left" w:pos="55"/>
              </w:tabs>
            </w:pPr>
            <w:r>
              <w:rPr>
                <w:rStyle w:val="FontStyle12"/>
                <w:rFonts w:eastAsia="Arial Unicode MS"/>
                <w:sz w:val="24"/>
                <w:szCs w:val="24"/>
              </w:rPr>
              <w:t>Основание для разработки градостроительной документации</w:t>
            </w:r>
          </w:p>
        </w:tc>
        <w:tc>
          <w:tcPr>
            <w:tcW w:w="6208" w:type="dxa"/>
            <w:vAlign w:val="center"/>
          </w:tcPr>
          <w:p w14:paraId="120E2275" w14:textId="1DBC7EAE" w:rsidR="00A16143" w:rsidRPr="00CE66F6" w:rsidRDefault="00817BE1" w:rsidP="007A4171">
            <w:pPr>
              <w:autoSpaceDE w:val="0"/>
              <w:autoSpaceDN w:val="0"/>
              <w:adjustRightInd w:val="0"/>
            </w:pPr>
            <w:r w:rsidRPr="00CE66F6">
              <w:t xml:space="preserve">Требования Градостроительного кодекса РФ и законодательства РФ о подготовке </w:t>
            </w:r>
            <w:r w:rsidR="00F81A29">
              <w:t xml:space="preserve"> для линейных объектов </w:t>
            </w:r>
            <w:r w:rsidRPr="00CE66F6">
              <w:t>проекта планировки и межевания территории.</w:t>
            </w:r>
          </w:p>
        </w:tc>
      </w:tr>
      <w:tr w:rsidR="00A16143" w:rsidRPr="0037382A" w14:paraId="6CC34D3D" w14:textId="77777777" w:rsidTr="00F81A29">
        <w:trPr>
          <w:trHeight w:val="459"/>
        </w:trPr>
        <w:tc>
          <w:tcPr>
            <w:tcW w:w="924" w:type="dxa"/>
          </w:tcPr>
          <w:p w14:paraId="6DFCDA84" w14:textId="77777777" w:rsidR="00A16143" w:rsidRPr="00F00E98" w:rsidRDefault="00A16143" w:rsidP="00A16143">
            <w:pPr>
              <w:numPr>
                <w:ilvl w:val="0"/>
                <w:numId w:val="1"/>
              </w:numPr>
              <w:tabs>
                <w:tab w:val="left" w:pos="175"/>
                <w:tab w:val="left" w:pos="317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</w:tc>
        <w:tc>
          <w:tcPr>
            <w:tcW w:w="2791" w:type="dxa"/>
            <w:vAlign w:val="center"/>
          </w:tcPr>
          <w:p w14:paraId="1857DDE9" w14:textId="77777777" w:rsidR="00A16143" w:rsidRPr="00CE66F6" w:rsidRDefault="00A16143" w:rsidP="00A45575">
            <w:pPr>
              <w:tabs>
                <w:tab w:val="left" w:pos="55"/>
                <w:tab w:val="left" w:pos="317"/>
              </w:tabs>
            </w:pPr>
            <w:r w:rsidRPr="00CE66F6">
              <w:rPr>
                <w:rStyle w:val="FontStyle12"/>
                <w:rFonts w:eastAsia="Arial Unicode MS"/>
                <w:sz w:val="24"/>
                <w:szCs w:val="24"/>
              </w:rPr>
              <w:t>Заказчик</w:t>
            </w:r>
          </w:p>
        </w:tc>
        <w:tc>
          <w:tcPr>
            <w:tcW w:w="6208" w:type="dxa"/>
            <w:vAlign w:val="center"/>
          </w:tcPr>
          <w:p w14:paraId="7DE8F31B" w14:textId="77777777" w:rsidR="00DE4B6B" w:rsidRPr="00CE66F6" w:rsidRDefault="00035DFA" w:rsidP="00A45575">
            <w:pPr>
              <w:pStyle w:val="Style3"/>
              <w:widowControl/>
              <w:spacing w:line="240" w:lineRule="auto"/>
              <w:jc w:val="left"/>
              <w:rPr>
                <w:rStyle w:val="FontStyle12"/>
                <w:rFonts w:eastAsia="Arial Unicode MS"/>
                <w:sz w:val="24"/>
                <w:szCs w:val="24"/>
              </w:rPr>
            </w:pPr>
            <w:r w:rsidRPr="00CE66F6">
              <w:rPr>
                <w:rStyle w:val="FontStyle12"/>
                <w:rFonts w:eastAsia="Arial Unicode MS"/>
                <w:sz w:val="24"/>
                <w:szCs w:val="24"/>
              </w:rPr>
              <w:t>Проектный офис Комплексного развития рудника «Октябрьский» Департамента управления инвестиционными проектами ПАО «ГМК «Норильский никель». Юридический адрес: 647000, Красноярский край, г.Дудинка, ул. Морозова, д.1   ОГРН: 1028400000298, ИНН: 8401005730</w:t>
            </w:r>
          </w:p>
        </w:tc>
      </w:tr>
      <w:tr w:rsidR="00035DFA" w:rsidRPr="0037382A" w14:paraId="228F8C08" w14:textId="77777777" w:rsidTr="00F81A29">
        <w:tc>
          <w:tcPr>
            <w:tcW w:w="924" w:type="dxa"/>
          </w:tcPr>
          <w:p w14:paraId="1B7715DF" w14:textId="77777777" w:rsidR="00035DFA" w:rsidRPr="00F00E98" w:rsidRDefault="00035DFA" w:rsidP="00A16143">
            <w:pPr>
              <w:numPr>
                <w:ilvl w:val="0"/>
                <w:numId w:val="1"/>
              </w:numPr>
              <w:tabs>
                <w:tab w:val="left" w:pos="113"/>
                <w:tab w:val="left" w:pos="175"/>
                <w:tab w:val="left" w:pos="317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</w:tc>
        <w:tc>
          <w:tcPr>
            <w:tcW w:w="2791" w:type="dxa"/>
          </w:tcPr>
          <w:p w14:paraId="428ED777" w14:textId="77777777" w:rsidR="00035DFA" w:rsidRPr="00CE66F6" w:rsidRDefault="00035DFA" w:rsidP="002433AA">
            <w:pPr>
              <w:tabs>
                <w:tab w:val="left" w:pos="55"/>
                <w:tab w:val="left" w:pos="317"/>
              </w:tabs>
              <w:rPr>
                <w:rStyle w:val="FontStyle12"/>
                <w:rFonts w:eastAsia="Arial Unicode MS"/>
                <w:sz w:val="24"/>
                <w:szCs w:val="24"/>
              </w:rPr>
            </w:pPr>
            <w:r w:rsidRPr="00CE66F6">
              <w:rPr>
                <w:rStyle w:val="FontStyle12"/>
                <w:rFonts w:eastAsia="Arial Unicode MS"/>
                <w:sz w:val="24"/>
                <w:szCs w:val="24"/>
              </w:rPr>
              <w:t>Проектная организация, выдавшая техническое задание</w:t>
            </w:r>
          </w:p>
        </w:tc>
        <w:tc>
          <w:tcPr>
            <w:tcW w:w="6208" w:type="dxa"/>
            <w:vAlign w:val="center"/>
          </w:tcPr>
          <w:p w14:paraId="7CECC6B2" w14:textId="77777777" w:rsidR="00035DFA" w:rsidRPr="00CE66F6" w:rsidRDefault="00035DFA" w:rsidP="003C564B">
            <w:pPr>
              <w:pStyle w:val="Style3"/>
              <w:widowControl/>
              <w:tabs>
                <w:tab w:val="left" w:pos="5136"/>
              </w:tabs>
              <w:spacing w:line="240" w:lineRule="auto"/>
              <w:jc w:val="left"/>
            </w:pPr>
            <w:r w:rsidRPr="00CE66F6">
              <w:t>АО «Уралмеханобр», 620014, Свердловская область, г. Екатеринбург, ул. Хохрякова, 87 тел.:</w:t>
            </w:r>
            <w:r w:rsidR="002B1E4C" w:rsidRPr="00CE66F6">
              <w:t xml:space="preserve"> +7(343)344-27-42, факс: +7(343) 344-27-42 доб. 22-55 </w:t>
            </w:r>
            <w:r w:rsidR="002B1E4C" w:rsidRPr="00CE66F6">
              <w:rPr>
                <w:lang w:val="en-US"/>
              </w:rPr>
              <w:t>e-mail</w:t>
            </w:r>
            <w:r w:rsidR="002B1E4C" w:rsidRPr="00CE66F6">
              <w:t xml:space="preserve">: </w:t>
            </w:r>
            <w:r w:rsidR="002B1E4C" w:rsidRPr="00CE66F6">
              <w:rPr>
                <w:lang w:val="en-US"/>
              </w:rPr>
              <w:t>umbr@umbr.ru</w:t>
            </w:r>
          </w:p>
        </w:tc>
      </w:tr>
      <w:tr w:rsidR="002B1E4C" w:rsidRPr="0037382A" w14:paraId="1C86CD16" w14:textId="77777777" w:rsidTr="00F81A29">
        <w:tc>
          <w:tcPr>
            <w:tcW w:w="924" w:type="dxa"/>
          </w:tcPr>
          <w:p w14:paraId="77FBE200" w14:textId="77777777" w:rsidR="002B1E4C" w:rsidRPr="00F00E98" w:rsidRDefault="002B1E4C" w:rsidP="00A16143">
            <w:pPr>
              <w:numPr>
                <w:ilvl w:val="0"/>
                <w:numId w:val="1"/>
              </w:numPr>
              <w:tabs>
                <w:tab w:val="left" w:pos="113"/>
                <w:tab w:val="left" w:pos="175"/>
                <w:tab w:val="left" w:pos="317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</w:tc>
        <w:tc>
          <w:tcPr>
            <w:tcW w:w="2791" w:type="dxa"/>
          </w:tcPr>
          <w:p w14:paraId="151A04B3" w14:textId="77777777" w:rsidR="002B1E4C" w:rsidRPr="00CE66F6" w:rsidRDefault="002B1E4C" w:rsidP="002433AA">
            <w:pPr>
              <w:tabs>
                <w:tab w:val="left" w:pos="55"/>
                <w:tab w:val="left" w:pos="317"/>
              </w:tabs>
              <w:rPr>
                <w:rStyle w:val="FontStyle12"/>
                <w:rFonts w:eastAsia="Arial Unicode MS"/>
                <w:sz w:val="24"/>
                <w:szCs w:val="24"/>
              </w:rPr>
            </w:pPr>
            <w:r w:rsidRPr="00CE66F6">
              <w:rPr>
                <w:rStyle w:val="FontStyle12"/>
                <w:rFonts w:eastAsia="Arial Unicode MS"/>
                <w:sz w:val="24"/>
                <w:szCs w:val="24"/>
              </w:rPr>
              <w:t>Исполнитель</w:t>
            </w:r>
          </w:p>
        </w:tc>
        <w:tc>
          <w:tcPr>
            <w:tcW w:w="6208" w:type="dxa"/>
            <w:vAlign w:val="center"/>
          </w:tcPr>
          <w:p w14:paraId="223313AE" w14:textId="77777777" w:rsidR="002B1E4C" w:rsidRPr="00CE66F6" w:rsidRDefault="002B1E4C" w:rsidP="003C564B">
            <w:pPr>
              <w:pStyle w:val="Style3"/>
              <w:widowControl/>
              <w:tabs>
                <w:tab w:val="left" w:pos="5136"/>
              </w:tabs>
              <w:spacing w:line="240" w:lineRule="auto"/>
              <w:jc w:val="left"/>
            </w:pPr>
            <w:r w:rsidRPr="00CE66F6">
              <w:t>ООО «ПСП «Автомост»</w:t>
            </w:r>
          </w:p>
        </w:tc>
      </w:tr>
      <w:tr w:rsidR="002B1E4C" w:rsidRPr="0037382A" w14:paraId="016A6B00" w14:textId="77777777" w:rsidTr="00F81A29">
        <w:tc>
          <w:tcPr>
            <w:tcW w:w="924" w:type="dxa"/>
          </w:tcPr>
          <w:p w14:paraId="7A76746B" w14:textId="77777777" w:rsidR="002B1E4C" w:rsidRPr="00F00E98" w:rsidRDefault="002B1E4C" w:rsidP="00A16143">
            <w:pPr>
              <w:numPr>
                <w:ilvl w:val="0"/>
                <w:numId w:val="1"/>
              </w:numPr>
              <w:tabs>
                <w:tab w:val="left" w:pos="113"/>
                <w:tab w:val="left" w:pos="175"/>
                <w:tab w:val="left" w:pos="317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</w:tc>
        <w:tc>
          <w:tcPr>
            <w:tcW w:w="2791" w:type="dxa"/>
          </w:tcPr>
          <w:p w14:paraId="2D5D2C40" w14:textId="77777777" w:rsidR="002B1E4C" w:rsidRPr="00CE66F6" w:rsidRDefault="002B1E4C" w:rsidP="002433AA">
            <w:pPr>
              <w:tabs>
                <w:tab w:val="left" w:pos="55"/>
                <w:tab w:val="left" w:pos="317"/>
              </w:tabs>
              <w:rPr>
                <w:rStyle w:val="FontStyle12"/>
                <w:rFonts w:eastAsia="Arial Unicode MS"/>
                <w:sz w:val="24"/>
                <w:szCs w:val="24"/>
              </w:rPr>
            </w:pPr>
            <w:r w:rsidRPr="00CE66F6">
              <w:rPr>
                <w:rStyle w:val="FontStyle12"/>
                <w:rFonts w:eastAsia="Arial Unicode MS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08" w:type="dxa"/>
            <w:vAlign w:val="center"/>
          </w:tcPr>
          <w:p w14:paraId="6A7764FF" w14:textId="77777777" w:rsidR="002B1E4C" w:rsidRPr="00CE66F6" w:rsidRDefault="00E3679B" w:rsidP="00E3679B">
            <w:pPr>
              <w:pStyle w:val="Style3"/>
              <w:widowControl/>
              <w:tabs>
                <w:tab w:val="left" w:pos="5136"/>
              </w:tabs>
              <w:spacing w:line="240" w:lineRule="auto"/>
              <w:jc w:val="left"/>
            </w:pPr>
            <w:r w:rsidRPr="00CE66F6">
              <w:t xml:space="preserve">Собственные средства ПАО «ГМК «Норильский Никель» </w:t>
            </w:r>
          </w:p>
        </w:tc>
      </w:tr>
      <w:tr w:rsidR="00DE4B6B" w:rsidRPr="0037382A" w14:paraId="57D4FA3F" w14:textId="77777777" w:rsidTr="00F81A29">
        <w:tc>
          <w:tcPr>
            <w:tcW w:w="924" w:type="dxa"/>
          </w:tcPr>
          <w:p w14:paraId="6A9782BD" w14:textId="77777777" w:rsidR="00DE4B6B" w:rsidRPr="00F00E98" w:rsidRDefault="00DE4B6B" w:rsidP="00A16143">
            <w:pPr>
              <w:numPr>
                <w:ilvl w:val="0"/>
                <w:numId w:val="1"/>
              </w:numPr>
              <w:tabs>
                <w:tab w:val="left" w:pos="113"/>
                <w:tab w:val="left" w:pos="175"/>
                <w:tab w:val="left" w:pos="317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</w:tc>
        <w:tc>
          <w:tcPr>
            <w:tcW w:w="2791" w:type="dxa"/>
          </w:tcPr>
          <w:p w14:paraId="517F7F27" w14:textId="77777777" w:rsidR="00DE4B6B" w:rsidRPr="00CE66F6" w:rsidRDefault="00DE4B6B" w:rsidP="002433AA">
            <w:pPr>
              <w:tabs>
                <w:tab w:val="left" w:pos="55"/>
                <w:tab w:val="left" w:pos="317"/>
              </w:tabs>
              <w:rPr>
                <w:rStyle w:val="FontStyle12"/>
                <w:rFonts w:eastAsia="Arial Unicode MS"/>
                <w:sz w:val="24"/>
                <w:szCs w:val="24"/>
              </w:rPr>
            </w:pPr>
            <w:r w:rsidRPr="00CE66F6">
              <w:rPr>
                <w:rStyle w:val="FontStyle12"/>
                <w:rFonts w:eastAsia="Arial Unicode MS"/>
                <w:sz w:val="24"/>
                <w:szCs w:val="24"/>
              </w:rPr>
              <w:t>Цель работы</w:t>
            </w:r>
          </w:p>
        </w:tc>
        <w:tc>
          <w:tcPr>
            <w:tcW w:w="6208" w:type="dxa"/>
            <w:vAlign w:val="center"/>
          </w:tcPr>
          <w:p w14:paraId="2A437862" w14:textId="07A959AF" w:rsidR="00F81A29" w:rsidRDefault="00F81A29" w:rsidP="00F81A29">
            <w:pPr>
              <w:pStyle w:val="Style3"/>
              <w:tabs>
                <w:tab w:val="left" w:pos="5136"/>
              </w:tabs>
            </w:pPr>
            <w:r>
              <w:t>- Обеспечение процесса архитектурно-строительного проектирования, строительства и ввода объекта в эксплуатацию необходимой исходно-разрешительной документацией, в том числе для прохождения внешней государственной (негосударственной) экспертизы проектной документации, результатов инженерных изысканий и получения разрешения на строительства.</w:t>
            </w:r>
          </w:p>
          <w:p w14:paraId="796E13CD" w14:textId="1A63F48C" w:rsidR="00F81A29" w:rsidRDefault="00F81A29" w:rsidP="00F81A29">
            <w:pPr>
              <w:pStyle w:val="Style3"/>
              <w:tabs>
                <w:tab w:val="left" w:pos="5136"/>
              </w:tabs>
            </w:pPr>
            <w:r>
              <w:t>- Установление параметров планируемого развития элементов планировочной структуры.</w:t>
            </w:r>
          </w:p>
          <w:p w14:paraId="36AC77BE" w14:textId="77777777" w:rsidR="00F81A29" w:rsidRDefault="00F81A29" w:rsidP="00F81A29">
            <w:pPr>
              <w:pStyle w:val="Style3"/>
              <w:tabs>
                <w:tab w:val="left" w:pos="5136"/>
              </w:tabs>
            </w:pPr>
            <w:r>
              <w:t>-   Установление зон планируемого размещения линейных объектов капитального строительства в соответствии с документами территориального планирования.</w:t>
            </w:r>
            <w:r>
              <w:tab/>
            </w:r>
          </w:p>
          <w:p w14:paraId="3E3CF37F" w14:textId="7C935ADA" w:rsidR="00F81A29" w:rsidRDefault="00F81A29" w:rsidP="00F81A29">
            <w:pPr>
              <w:pStyle w:val="Style3"/>
              <w:tabs>
                <w:tab w:val="left" w:pos="5136"/>
              </w:tabs>
            </w:pPr>
            <w:r>
              <w:lastRenderedPageBreak/>
              <w:t>- Установление и определение границ земельных участков, предназначенных для размещения линейных объектов капитального строительства.</w:t>
            </w:r>
          </w:p>
          <w:p w14:paraId="435625E7" w14:textId="0B782ABF" w:rsidR="00F81A29" w:rsidRDefault="00F81A29" w:rsidP="00F81A29">
            <w:pPr>
              <w:pStyle w:val="Style3"/>
              <w:tabs>
                <w:tab w:val="left" w:pos="5136"/>
              </w:tabs>
            </w:pPr>
            <w:r>
              <w:t>- Определение защиты территории от чрезвычайных ситуаций природного и техногенного характера, проведения мероприятий по гражданской обороне и обеспечению пожарной безопасности.</w:t>
            </w:r>
          </w:p>
          <w:p w14:paraId="5AF8F5CB" w14:textId="251EFA51" w:rsidR="00F81A29" w:rsidRDefault="00F81A29" w:rsidP="00F81A29">
            <w:pPr>
              <w:pStyle w:val="Style3"/>
              <w:tabs>
                <w:tab w:val="left" w:pos="5136"/>
              </w:tabs>
            </w:pPr>
            <w:r>
              <w:t>- Организация публичных слушаний для утверждения границ земельных участков, предназначенных для размещения линейных объектов капитального строительства.</w:t>
            </w:r>
          </w:p>
          <w:p w14:paraId="1BFA55A6" w14:textId="23904ED1" w:rsidR="00F81A29" w:rsidRDefault="00F81A29" w:rsidP="00F81A29">
            <w:pPr>
              <w:pStyle w:val="Style3"/>
              <w:tabs>
                <w:tab w:val="left" w:pos="5136"/>
              </w:tabs>
            </w:pPr>
            <w:r>
              <w:t>- Проведение межевания территории и определения местоположения границ образуемых и изменяемых земельных участков.</w:t>
            </w:r>
          </w:p>
          <w:p w14:paraId="0C208D2F" w14:textId="4B452B10" w:rsidR="00DE4B6B" w:rsidRPr="00CE66F6" w:rsidRDefault="00F81A29" w:rsidP="00F81A29">
            <w:pPr>
              <w:pStyle w:val="Style3"/>
              <w:widowControl/>
              <w:tabs>
                <w:tab w:val="left" w:pos="5136"/>
              </w:tabs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>
              <w:t>-  Определение границ земельных участков, необходимых для взятия в постоянное пользование на период строительства/эксплуатации.</w:t>
            </w:r>
          </w:p>
        </w:tc>
      </w:tr>
      <w:tr w:rsidR="00A16143" w:rsidRPr="0037382A" w14:paraId="0D6170E5" w14:textId="77777777" w:rsidTr="00F81A29">
        <w:trPr>
          <w:trHeight w:val="427"/>
        </w:trPr>
        <w:tc>
          <w:tcPr>
            <w:tcW w:w="924" w:type="dxa"/>
          </w:tcPr>
          <w:p w14:paraId="2091293E" w14:textId="77777777" w:rsidR="00A16143" w:rsidRPr="00F00E98" w:rsidRDefault="00A16143" w:rsidP="00A16143">
            <w:pPr>
              <w:numPr>
                <w:ilvl w:val="0"/>
                <w:numId w:val="1"/>
              </w:numPr>
              <w:tabs>
                <w:tab w:val="left" w:pos="175"/>
                <w:tab w:val="left" w:pos="317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</w:tc>
        <w:tc>
          <w:tcPr>
            <w:tcW w:w="2791" w:type="dxa"/>
          </w:tcPr>
          <w:p w14:paraId="7BE7E7A4" w14:textId="26CBEF46" w:rsidR="00A16143" w:rsidRPr="00F00E98" w:rsidRDefault="009F0B64" w:rsidP="00F81A29">
            <w:pPr>
              <w:tabs>
                <w:tab w:val="left" w:pos="317"/>
                <w:tab w:val="left" w:pos="459"/>
              </w:tabs>
            </w:pPr>
            <w:r w:rsidRPr="00F00E98">
              <w:t xml:space="preserve">Вид </w:t>
            </w:r>
            <w:r w:rsidR="00F81A29">
              <w:t>и наименование планируемого к размещению объекта капитального строительства</w:t>
            </w:r>
          </w:p>
        </w:tc>
        <w:tc>
          <w:tcPr>
            <w:tcW w:w="6208" w:type="dxa"/>
            <w:vAlign w:val="center"/>
          </w:tcPr>
          <w:p w14:paraId="0AAE80A8" w14:textId="1B8B7BDF" w:rsidR="002B1E4C" w:rsidRDefault="00F81A29" w:rsidP="002B1E4C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035DFA">
              <w:t>Новое строительство</w:t>
            </w:r>
          </w:p>
          <w:p w14:paraId="02186E52" w14:textId="32BB252E" w:rsidR="0062061B" w:rsidRDefault="00F81A29" w:rsidP="002B1E4C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62061B">
              <w:t>Тип объекта: линейный</w:t>
            </w:r>
          </w:p>
          <w:p w14:paraId="4FC050C2" w14:textId="755F1875" w:rsidR="0062061B" w:rsidRDefault="00F81A29" w:rsidP="002B1E4C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62061B">
              <w:t>Класс ответственности сооружений: нормальный</w:t>
            </w:r>
          </w:p>
          <w:p w14:paraId="4439A23C" w14:textId="41C2D239" w:rsidR="0062061B" w:rsidRDefault="00F81A29" w:rsidP="002B1E4C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62061B">
              <w:t>Геотехническая категория объекта строительства: нормальная</w:t>
            </w:r>
          </w:p>
          <w:p w14:paraId="2D74CB6B" w14:textId="431C29E7" w:rsidR="0062061B" w:rsidRDefault="00F81A29" w:rsidP="002B1E4C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62061B">
              <w:t>Площадь территории в соответствии с Приложением №1</w:t>
            </w:r>
          </w:p>
          <w:p w14:paraId="624C053A" w14:textId="1A1728C8" w:rsidR="0062061B" w:rsidRDefault="00F81A29" w:rsidP="002B1E4C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62061B">
              <w:t>Договоры аренды на ЗУ отсутствуют</w:t>
            </w:r>
          </w:p>
          <w:p w14:paraId="638A6D18" w14:textId="3B0A76F3" w:rsidR="002B1E4C" w:rsidRDefault="00F81A29" w:rsidP="002B1E4C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2B1E4C">
              <w:t>Ориентировочная площадь для разработки проекта планировки и межевания территории</w:t>
            </w:r>
          </w:p>
          <w:p w14:paraId="5088172C" w14:textId="4E227FFF" w:rsidR="002B1E4C" w:rsidRDefault="00F81A29" w:rsidP="002B1E4C">
            <w:pPr>
              <w:autoSpaceDE w:val="0"/>
              <w:autoSpaceDN w:val="0"/>
              <w:adjustRightInd w:val="0"/>
            </w:pPr>
            <w:r>
              <w:t>с</w:t>
            </w:r>
            <w:r w:rsidR="002B1E4C">
              <w:t xml:space="preserve">оставляет </w:t>
            </w:r>
            <w:r w:rsidR="0062061B">
              <w:t>1,7</w:t>
            </w:r>
            <w:r w:rsidR="002B1E4C">
              <w:t xml:space="preserve"> га.</w:t>
            </w:r>
          </w:p>
          <w:p w14:paraId="30815035" w14:textId="2129F4E9" w:rsidR="002B1E4C" w:rsidRDefault="00F81A29" w:rsidP="002B1E4C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="002B1E4C">
              <w:t>Вид планируемых к размещению линейных объектов:</w:t>
            </w:r>
          </w:p>
          <w:p w14:paraId="6BEEBCD2" w14:textId="263984D2" w:rsidR="002B1E4C" w:rsidRDefault="002B1E4C" w:rsidP="002B1E4C">
            <w:pPr>
              <w:autoSpaceDE w:val="0"/>
              <w:autoSpaceDN w:val="0"/>
              <w:adjustRightInd w:val="0"/>
            </w:pPr>
            <w:r>
              <w:t xml:space="preserve">1. Трубопроводный транспорт, протяженностью </w:t>
            </w:r>
            <w:r w:rsidR="0062061B">
              <w:t>1,66</w:t>
            </w:r>
            <w:r>
              <w:t xml:space="preserve"> га;</w:t>
            </w:r>
          </w:p>
          <w:p w14:paraId="40CEADA3" w14:textId="4C4305E4" w:rsidR="00A16143" w:rsidRDefault="002B1E4C" w:rsidP="002B1E4C">
            <w:pPr>
              <w:autoSpaceDE w:val="0"/>
              <w:autoSpaceDN w:val="0"/>
              <w:adjustRightInd w:val="0"/>
            </w:pPr>
            <w:r>
              <w:t>2</w:t>
            </w:r>
            <w:r w:rsidR="00A63C99">
              <w:t xml:space="preserve">. Железнодорожный транспорт, протяженностью </w:t>
            </w:r>
            <w:r w:rsidR="00A42092">
              <w:t>0,0</w:t>
            </w:r>
            <w:r w:rsidR="0062061B">
              <w:t>725</w:t>
            </w:r>
            <w:r w:rsidR="00A42092">
              <w:t xml:space="preserve"> га</w:t>
            </w:r>
          </w:p>
          <w:p w14:paraId="53E82F0A" w14:textId="2480F404" w:rsidR="002B1E4C" w:rsidRPr="00F00E98" w:rsidRDefault="002B1E4C" w:rsidP="0062061B">
            <w:pPr>
              <w:autoSpaceDE w:val="0"/>
              <w:autoSpaceDN w:val="0"/>
              <w:adjustRightInd w:val="0"/>
            </w:pPr>
            <w:r>
              <w:t>3.</w:t>
            </w:r>
            <w:r w:rsidR="00A63C99">
              <w:t xml:space="preserve"> Автомобильный транспорт</w:t>
            </w:r>
            <w:r w:rsidR="00A42092">
              <w:t>, протяженностью 0,</w:t>
            </w:r>
            <w:r w:rsidR="0062061B">
              <w:t>152</w:t>
            </w:r>
            <w:r w:rsidR="00A42092">
              <w:t xml:space="preserve"> га</w:t>
            </w:r>
          </w:p>
        </w:tc>
      </w:tr>
      <w:tr w:rsidR="009F0B64" w:rsidRPr="0037382A" w14:paraId="6DB7EDFF" w14:textId="77777777" w:rsidTr="00F81A29">
        <w:trPr>
          <w:trHeight w:val="117"/>
        </w:trPr>
        <w:tc>
          <w:tcPr>
            <w:tcW w:w="924" w:type="dxa"/>
          </w:tcPr>
          <w:p w14:paraId="6E34C7FF" w14:textId="77777777" w:rsidR="009F0B64" w:rsidRPr="00F00E98" w:rsidRDefault="009F0B64" w:rsidP="00A16143">
            <w:pPr>
              <w:numPr>
                <w:ilvl w:val="0"/>
                <w:numId w:val="1"/>
              </w:numPr>
              <w:tabs>
                <w:tab w:val="left" w:pos="175"/>
                <w:tab w:val="left" w:pos="317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</w:tc>
        <w:tc>
          <w:tcPr>
            <w:tcW w:w="2791" w:type="dxa"/>
          </w:tcPr>
          <w:p w14:paraId="79E9746C" w14:textId="77777777" w:rsidR="009F0B64" w:rsidRPr="00F00E98" w:rsidRDefault="009F0B64" w:rsidP="00A45575">
            <w:pPr>
              <w:tabs>
                <w:tab w:val="left" w:pos="317"/>
                <w:tab w:val="left" w:pos="459"/>
              </w:tabs>
              <w:rPr>
                <w:color w:val="000000" w:themeColor="text1"/>
              </w:rPr>
            </w:pPr>
            <w:r w:rsidRPr="00F00E98">
              <w:rPr>
                <w:color w:val="000000" w:themeColor="text1"/>
              </w:rPr>
              <w:t xml:space="preserve">Состав исходных данных для </w:t>
            </w:r>
            <w:r w:rsidR="00A45575" w:rsidRPr="00F00E98">
              <w:rPr>
                <w:color w:val="000000" w:themeColor="text1"/>
              </w:rPr>
              <w:t>подготовки проекта планировки территории и проекта межевания территории</w:t>
            </w:r>
          </w:p>
        </w:tc>
        <w:tc>
          <w:tcPr>
            <w:tcW w:w="6208" w:type="dxa"/>
            <w:vAlign w:val="center"/>
          </w:tcPr>
          <w:p w14:paraId="0C245DEE" w14:textId="64A2B223" w:rsidR="009F0B64" w:rsidRPr="00F00E98" w:rsidRDefault="00AC5E4E" w:rsidP="00AC5E4E">
            <w:pPr>
              <w:pStyle w:val="a3"/>
              <w:tabs>
                <w:tab w:val="left" w:pos="489"/>
              </w:tabs>
              <w:suppressAutoHyphens w:val="0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="002B3DBB" w:rsidRPr="00F00E98">
              <w:rPr>
                <w:rFonts w:eastAsiaTheme="minorHAnsi"/>
                <w:color w:val="000000" w:themeColor="text1"/>
                <w:lang w:eastAsia="en-US"/>
              </w:rPr>
              <w:t>Инженерные изыскания</w:t>
            </w:r>
            <w:r w:rsidR="009F0B64" w:rsidRPr="00F00E98">
              <w:rPr>
                <w:rFonts w:eastAsiaTheme="minorHAnsi"/>
                <w:color w:val="000000" w:themeColor="text1"/>
                <w:lang w:eastAsia="en-US"/>
              </w:rPr>
              <w:t>;</w:t>
            </w:r>
          </w:p>
          <w:p w14:paraId="6A342F54" w14:textId="07DD8D13" w:rsidR="008106AF" w:rsidRPr="00AC5E4E" w:rsidRDefault="00AC5E4E" w:rsidP="00AC5E4E">
            <w:pPr>
              <w:tabs>
                <w:tab w:val="left" w:pos="489"/>
              </w:tabs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="00BC26A4" w:rsidRPr="00AC5E4E">
              <w:rPr>
                <w:rFonts w:eastAsiaTheme="minorHAnsi"/>
                <w:color w:val="000000" w:themeColor="text1"/>
                <w:lang w:eastAsia="en-US"/>
              </w:rPr>
              <w:t>Проектная документация</w:t>
            </w:r>
            <w:r w:rsidR="00CB212E" w:rsidRPr="00AC5E4E">
              <w:rPr>
                <w:rFonts w:eastAsiaTheme="minorHAnsi"/>
                <w:color w:val="000000" w:themeColor="text1"/>
                <w:lang w:eastAsia="en-US"/>
              </w:rPr>
              <w:t xml:space="preserve"> по объекту </w:t>
            </w:r>
            <w:r w:rsidR="00CB212E" w:rsidRPr="00F00E98">
              <w:t xml:space="preserve">«Комплексное развитие рудника «Октябрьский». </w:t>
            </w:r>
            <w:r w:rsidR="00566DAC" w:rsidRPr="00AC5E4E">
              <w:rPr>
                <w:rFonts w:eastAsiaTheme="minorHAnsi"/>
                <w:color w:val="000000" w:themeColor="text1"/>
                <w:lang w:eastAsia="en-US"/>
              </w:rPr>
              <w:t>Актуализированные сведения:</w:t>
            </w:r>
          </w:p>
          <w:p w14:paraId="6F08885F" w14:textId="3133D94A" w:rsidR="00BC26A4" w:rsidRPr="00F00E98" w:rsidRDefault="00AC5E4E" w:rsidP="00AC5E4E">
            <w:pPr>
              <w:pStyle w:val="a3"/>
              <w:tabs>
                <w:tab w:val="left" w:pos="489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="00566DAC" w:rsidRPr="00F00E98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="008106AF" w:rsidRPr="00F00E98">
              <w:rPr>
                <w:rFonts w:eastAsiaTheme="minorHAnsi"/>
                <w:color w:val="000000" w:themeColor="text1"/>
                <w:lang w:eastAsia="en-US"/>
              </w:rPr>
              <w:t xml:space="preserve"> наличии (отсутствии) объектов культурного наследия;</w:t>
            </w:r>
          </w:p>
          <w:p w14:paraId="3564A311" w14:textId="4DA1FBB1" w:rsidR="008106AF" w:rsidRPr="00F00E98" w:rsidRDefault="00AC5E4E" w:rsidP="00AC5E4E">
            <w:pPr>
              <w:pStyle w:val="a3"/>
              <w:tabs>
                <w:tab w:val="left" w:pos="489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="00566DAC" w:rsidRPr="00F00E98">
              <w:rPr>
                <w:rFonts w:eastAsiaTheme="minorHAnsi"/>
                <w:color w:val="000000" w:themeColor="text1"/>
                <w:lang w:eastAsia="en-US"/>
              </w:rPr>
              <w:t>О</w:t>
            </w:r>
            <w:r w:rsidR="008106AF" w:rsidRPr="00F00E98">
              <w:rPr>
                <w:rFonts w:eastAsiaTheme="minorHAnsi"/>
                <w:color w:val="000000" w:themeColor="text1"/>
                <w:lang w:eastAsia="en-US"/>
              </w:rPr>
              <w:t xml:space="preserve"> наличии (отсутствии) запасов полезных ископаемых;</w:t>
            </w:r>
          </w:p>
          <w:p w14:paraId="70D09512" w14:textId="227E8E56" w:rsidR="008106AF" w:rsidRPr="00F00E98" w:rsidRDefault="00AC5E4E" w:rsidP="00AC5E4E">
            <w:pPr>
              <w:pStyle w:val="a3"/>
              <w:tabs>
                <w:tab w:val="left" w:pos="489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="00423597" w:rsidRPr="00F00E98">
              <w:rPr>
                <w:rFonts w:eastAsiaTheme="minorHAnsi"/>
                <w:color w:val="000000" w:themeColor="text1"/>
                <w:lang w:eastAsia="en-US"/>
              </w:rPr>
              <w:t>О наличии (отсутствии) особо охраняемых природных территорий;</w:t>
            </w:r>
          </w:p>
          <w:p w14:paraId="0CF3C1D6" w14:textId="3727924A" w:rsidR="00423597" w:rsidRPr="00F00E98" w:rsidRDefault="00AC5E4E" w:rsidP="00AC5E4E">
            <w:pPr>
              <w:pStyle w:val="a3"/>
              <w:tabs>
                <w:tab w:val="left" w:pos="489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="00423597" w:rsidRPr="00F00E98">
              <w:rPr>
                <w:rFonts w:eastAsiaTheme="minorHAnsi"/>
                <w:color w:val="000000" w:themeColor="text1"/>
                <w:lang w:eastAsia="en-US"/>
              </w:rPr>
              <w:t>О ранее утвержденной документации по планировке территории на участки территории текущего проектирования;</w:t>
            </w:r>
          </w:p>
          <w:p w14:paraId="7E5FF09A" w14:textId="7453517F" w:rsidR="00423597" w:rsidRPr="00F00E98" w:rsidRDefault="00AC5E4E" w:rsidP="00AC5E4E">
            <w:pPr>
              <w:pStyle w:val="a3"/>
              <w:tabs>
                <w:tab w:val="left" w:pos="489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="00423597" w:rsidRPr="00F00E98">
              <w:rPr>
                <w:rFonts w:eastAsiaTheme="minorHAnsi"/>
                <w:color w:val="000000" w:themeColor="text1"/>
                <w:lang w:eastAsia="en-US"/>
              </w:rPr>
              <w:t>О необходимости осуществления мероприятий по защите территорий от чрезвычайных ситуаций природного и техногенного характера, в том числе по обеспечению пожарной безопасности и гражданской обороне;</w:t>
            </w:r>
          </w:p>
          <w:p w14:paraId="419E372F" w14:textId="7B783B21" w:rsidR="00192322" w:rsidRPr="00817BE1" w:rsidRDefault="00AC5E4E" w:rsidP="00AC5E4E">
            <w:pPr>
              <w:pStyle w:val="a3"/>
              <w:tabs>
                <w:tab w:val="left" w:pos="489"/>
              </w:tabs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="00423597" w:rsidRPr="00F00E98">
              <w:rPr>
                <w:rFonts w:eastAsiaTheme="minorHAnsi"/>
                <w:color w:val="000000" w:themeColor="text1"/>
                <w:lang w:eastAsia="en-US"/>
              </w:rPr>
              <w:t>О координатах существующих красных линий;</w:t>
            </w:r>
          </w:p>
        </w:tc>
      </w:tr>
      <w:tr w:rsidR="00A16143" w:rsidRPr="0037382A" w14:paraId="376E44F5" w14:textId="77777777" w:rsidTr="00F81A29">
        <w:trPr>
          <w:trHeight w:val="117"/>
        </w:trPr>
        <w:tc>
          <w:tcPr>
            <w:tcW w:w="924" w:type="dxa"/>
          </w:tcPr>
          <w:p w14:paraId="44324D5E" w14:textId="77777777" w:rsidR="009F0B64" w:rsidRPr="00F00E98" w:rsidRDefault="009F0B64" w:rsidP="00A16143">
            <w:pPr>
              <w:numPr>
                <w:ilvl w:val="0"/>
                <w:numId w:val="1"/>
              </w:numPr>
              <w:tabs>
                <w:tab w:val="left" w:pos="175"/>
                <w:tab w:val="left" w:pos="317"/>
                <w:tab w:val="left" w:pos="459"/>
              </w:tabs>
              <w:ind w:left="176" w:firstLine="0"/>
              <w:rPr>
                <w:rStyle w:val="FontStyle12"/>
                <w:rFonts w:eastAsia="Arial Unicode MS"/>
                <w:sz w:val="24"/>
                <w:szCs w:val="24"/>
              </w:rPr>
            </w:pPr>
          </w:p>
          <w:p w14:paraId="58CEE132" w14:textId="77777777" w:rsidR="00A16143" w:rsidRPr="00F00E98" w:rsidRDefault="00A16143" w:rsidP="009F0B64">
            <w:pPr>
              <w:rPr>
                <w:rFonts w:eastAsia="Arial Unicode MS"/>
              </w:rPr>
            </w:pPr>
          </w:p>
        </w:tc>
        <w:tc>
          <w:tcPr>
            <w:tcW w:w="2791" w:type="dxa"/>
          </w:tcPr>
          <w:p w14:paraId="13A21109" w14:textId="08A22722" w:rsidR="00A16143" w:rsidRPr="00F00E98" w:rsidRDefault="00AC5E4E" w:rsidP="002433AA">
            <w:pPr>
              <w:tabs>
                <w:tab w:val="left" w:pos="317"/>
                <w:tab w:val="left" w:pos="459"/>
              </w:tabs>
              <w:rPr>
                <w:highlight w:val="yellow"/>
              </w:rPr>
            </w:pPr>
            <w:r>
              <w:rPr>
                <w:color w:val="000000" w:themeColor="text1"/>
              </w:rPr>
              <w:t>Состав документации по планировке территории</w:t>
            </w:r>
            <w:r w:rsidR="00A16143" w:rsidRPr="00F00E98">
              <w:rPr>
                <w:color w:val="000000" w:themeColor="text1"/>
              </w:rPr>
              <w:t xml:space="preserve"> </w:t>
            </w:r>
          </w:p>
        </w:tc>
        <w:tc>
          <w:tcPr>
            <w:tcW w:w="6208" w:type="dxa"/>
            <w:vAlign w:val="center"/>
          </w:tcPr>
          <w:p w14:paraId="5FEE9F7A" w14:textId="318ADBA7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 xml:space="preserve">Состав и содержание проектов планировки территории определяется ст.41, 42 Градостроительного Кодекса РФ,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lastRenderedPageBreak/>
              <w:t>документами территориального планирования субъекта Российской Федерации, документами территориального планирования муниципального образования и другими местными и федеральными нормативными актами, действующими на территории РФ.</w:t>
            </w:r>
          </w:p>
          <w:p w14:paraId="6068E575" w14:textId="586EB1FA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Проект планировки территории состоит из основной части, которая подлежит утверждению, и материалов по ее обоснованию, включающие в себя материалы в графической форме и пояснительную записку.</w:t>
            </w:r>
          </w:p>
          <w:p w14:paraId="3337A70D" w14:textId="40A443E4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Основная часть проекта планировки территории включает в себя:</w:t>
            </w:r>
          </w:p>
          <w:p w14:paraId="791066A0" w14:textId="76944DF8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Чертеж/чертежи планировки территории.</w:t>
            </w:r>
          </w:p>
          <w:p w14:paraId="053DFE37" w14:textId="11E07D67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Положения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территории, в том числе плотности и параметрах застройки территории, и характеристиках развития систем социального, транспортного обслуживания и инженерно-технического обеспечения, необходимых для развития территории.</w:t>
            </w:r>
          </w:p>
          <w:p w14:paraId="364E41A6" w14:textId="45A0D96A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Материалы по обоснованию проекта планировки территории предоставляются в графической форме и в форме пояснительной записки.</w:t>
            </w:r>
          </w:p>
          <w:p w14:paraId="73394396" w14:textId="43AC23A9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Проект межевания территории включает в себя чертежи межевания территории.</w:t>
            </w:r>
          </w:p>
          <w:p w14:paraId="76E2B9DD" w14:textId="09817077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В проекте межевания территории также должны быть указаны:</w:t>
            </w:r>
          </w:p>
          <w:p w14:paraId="73015489" w14:textId="476F3E87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Площадь образуемых и изменяемых земельных участков и их частей;</w:t>
            </w:r>
          </w:p>
          <w:p w14:paraId="1514F259" w14:textId="5512BB19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Образуемые земельные участки, которые после образования будут относиться к территориям общего пользования или имуществу общего пользования;</w:t>
            </w:r>
          </w:p>
          <w:p w14:paraId="5FA20D6E" w14:textId="35FBD0B4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Вид разрешенного использования образуемых земельных участков в соответствии с проектом планировки территории в случаях, предусмотренных Градостроительным кодексом РФ.</w:t>
            </w:r>
          </w:p>
          <w:p w14:paraId="66EA31A4" w14:textId="2FB6E9E2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Требования к планировочной организации территории:</w:t>
            </w:r>
          </w:p>
          <w:p w14:paraId="417F4402" w14:textId="72FC8B8E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Планировочную организацию территории решить в соответствии с требованиями Градостроительного кодекса РФ, нормативных актов местного и федерального назначения и иных нормативных документов, действующих на территории РФ.</w:t>
            </w:r>
          </w:p>
          <w:p w14:paraId="4A60DBFD" w14:textId="3CEAC2F4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Планировочным решением учесть существующую застройку, действующие требования к землеотводам для строительства капитальных объектов, перспективное развитие транспортной и инженерной структуры территории, водных объектов и их охранных зон, иных зон ограничения строительства.</w:t>
            </w:r>
          </w:p>
          <w:p w14:paraId="00E45BE5" w14:textId="34C2BEA6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Проектом учесть утвержденное градостроительное и функциональное зонирование территории, определить границы территорий для размещения проектируемых объектов.</w:t>
            </w:r>
          </w:p>
          <w:p w14:paraId="53A611A5" w14:textId="5D367999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lastRenderedPageBreak/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На основании проекта планировки территории разработать проект межевания территории.</w:t>
            </w:r>
          </w:p>
          <w:p w14:paraId="24FFBC4A" w14:textId="5E76670D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В проекте межевания территории провести выделение земель, необходимых для строительства и эксплуатации проектируемого объекта. Определить земельные участки, предоставляемые в аренду/субаренду на период строительства и в долгосрочную аренду/субаренду на период эксплуатации.</w:t>
            </w:r>
          </w:p>
          <w:p w14:paraId="01E71D8E" w14:textId="3426339E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Нормативные требования и документы регулятивного характера:</w:t>
            </w:r>
          </w:p>
          <w:p w14:paraId="1A658CAE" w14:textId="419738F3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Градостроительный кодекс Российской Федерации.</w:t>
            </w:r>
          </w:p>
          <w:p w14:paraId="44D2BC9D" w14:textId="0EFD9CC8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Земельный кодекс Российской Федерации.</w:t>
            </w:r>
          </w:p>
          <w:p w14:paraId="639AB5DD" w14:textId="309548F7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2.07.01-89*.</w:t>
            </w:r>
          </w:p>
          <w:p w14:paraId="413FCF87" w14:textId="7A4C1548" w:rsidR="00AC5E4E" w:rsidRPr="00AC5E4E" w:rsidRDefault="00AC5E4E" w:rsidP="00AC5E4E">
            <w:pPr>
              <w:pStyle w:val="a3"/>
              <w:tabs>
                <w:tab w:val="left" w:pos="204"/>
              </w:tabs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Документы территориального планирования субъекта Российской Федерации, документы территориального планирования муниципального образования и другие местные и федеральные нормативные акты, действующими на территории РФ.</w:t>
            </w:r>
          </w:p>
          <w:p w14:paraId="05C6D1E0" w14:textId="4A28C600" w:rsidR="00632D9B" w:rsidRPr="00632D9B" w:rsidRDefault="00AC5E4E" w:rsidP="00AC5E4E">
            <w:pPr>
              <w:pStyle w:val="a3"/>
              <w:tabs>
                <w:tab w:val="left" w:pos="204"/>
              </w:tabs>
              <w:suppressAutoHyphens w:val="0"/>
              <w:autoSpaceDE w:val="0"/>
              <w:autoSpaceDN w:val="0"/>
              <w:adjustRightInd w:val="0"/>
              <w:ind w:left="62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r w:rsidRPr="00AC5E4E">
              <w:rPr>
                <w:rFonts w:eastAsiaTheme="minorHAnsi"/>
                <w:color w:val="000000" w:themeColor="text1"/>
                <w:lang w:eastAsia="en-US"/>
              </w:rPr>
              <w:t>Постановление Правительства РФ от 12 мая 2017 года N 564 «Об утверждении Положения о составе и содержании проектов планировки территории, предусматривающих размещение одного или нескольких линейных объектов</w:t>
            </w:r>
          </w:p>
        </w:tc>
      </w:tr>
      <w:tr w:rsidR="00A16143" w:rsidRPr="0037382A" w14:paraId="7504EFF8" w14:textId="77777777" w:rsidTr="00F81A29">
        <w:trPr>
          <w:trHeight w:val="847"/>
        </w:trPr>
        <w:tc>
          <w:tcPr>
            <w:tcW w:w="924" w:type="dxa"/>
          </w:tcPr>
          <w:p w14:paraId="1C5848E4" w14:textId="3CC5B18F" w:rsidR="00A16143" w:rsidRPr="00F00E98" w:rsidRDefault="0034347F" w:rsidP="002433AA">
            <w:pPr>
              <w:tabs>
                <w:tab w:val="left" w:pos="175"/>
                <w:tab w:val="left" w:pos="459"/>
              </w:tabs>
              <w:ind w:left="176"/>
              <w:rPr>
                <w:rStyle w:val="FontStyle12"/>
                <w:rFonts w:eastAsia="Arial Unicode MS"/>
                <w:sz w:val="24"/>
                <w:szCs w:val="24"/>
              </w:rPr>
            </w:pPr>
            <w:r>
              <w:rPr>
                <w:rStyle w:val="FontStyle12"/>
                <w:rFonts w:eastAsia="Arial Unicode MS"/>
                <w:sz w:val="24"/>
                <w:szCs w:val="24"/>
              </w:rPr>
              <w:lastRenderedPageBreak/>
              <w:t>12</w:t>
            </w:r>
            <w:r w:rsidR="00A16143" w:rsidRPr="00F00E98">
              <w:rPr>
                <w:rStyle w:val="FontStyle12"/>
                <w:rFonts w:eastAsia="Arial Unicode MS"/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14:paraId="01F11D29" w14:textId="77777777" w:rsidR="00A16143" w:rsidRPr="00F00E98" w:rsidRDefault="00A16143" w:rsidP="002433AA">
            <w:pPr>
              <w:tabs>
                <w:tab w:val="left" w:pos="317"/>
                <w:tab w:val="left" w:pos="459"/>
              </w:tabs>
            </w:pPr>
            <w:r w:rsidRPr="00F00E98">
              <w:t xml:space="preserve">Требования к передаче </w:t>
            </w:r>
            <w:r w:rsidRPr="00F00E98">
              <w:rPr>
                <w:color w:val="000000" w:themeColor="text1"/>
              </w:rPr>
              <w:t>результатов</w:t>
            </w:r>
            <w:r w:rsidRPr="00F00E98">
              <w:rPr>
                <w:color w:val="FF0000"/>
              </w:rPr>
              <w:t xml:space="preserve"> </w:t>
            </w:r>
            <w:r w:rsidRPr="00F00E98">
              <w:t>выполненных работ</w:t>
            </w:r>
          </w:p>
        </w:tc>
        <w:tc>
          <w:tcPr>
            <w:tcW w:w="6208" w:type="dxa"/>
            <w:vAlign w:val="center"/>
          </w:tcPr>
          <w:p w14:paraId="4E14F54A" w14:textId="77777777" w:rsidR="00AC5E4E" w:rsidRDefault="00AC5E4E" w:rsidP="00AC5E4E">
            <w:pPr>
              <w:tabs>
                <w:tab w:val="left" w:pos="523"/>
              </w:tabs>
            </w:pPr>
            <w:r>
              <w:t>Порядок согласования и утверждения:</w:t>
            </w:r>
          </w:p>
          <w:p w14:paraId="5C2D4CD9" w14:textId="77777777" w:rsidR="00AC5E4E" w:rsidRDefault="00AC5E4E" w:rsidP="00AC5E4E">
            <w:pPr>
              <w:tabs>
                <w:tab w:val="left" w:pos="523"/>
              </w:tabs>
            </w:pPr>
            <w:r>
              <w:t>- Подготовленные проекты планировки и межевания территории предварительно направляются на рассмотрение Заказчику.</w:t>
            </w:r>
          </w:p>
          <w:p w14:paraId="51511A53" w14:textId="3D3C5365" w:rsidR="00AC5E4E" w:rsidRDefault="00AC5E4E" w:rsidP="00AC5E4E">
            <w:pPr>
              <w:tabs>
                <w:tab w:val="left" w:pos="523"/>
              </w:tabs>
            </w:pPr>
            <w:r>
              <w:t>- После рассмотрения проектов Заказчиком, разработанные проекты Подрядчиком направляются на рассмотрение, проверку, согласование и утверждение уполномоченными органами местного самоуправления в установленном Законодательством РФ порядке.</w:t>
            </w:r>
          </w:p>
          <w:p w14:paraId="2F6BD2B2" w14:textId="586EB679" w:rsidR="00AC5E4E" w:rsidRDefault="00AC5E4E" w:rsidP="00AC5E4E">
            <w:pPr>
              <w:tabs>
                <w:tab w:val="left" w:pos="523"/>
              </w:tabs>
            </w:pPr>
            <w:r>
              <w:t>- Подрядчик самостоятельно проходит процесс согласования и утверждения проектов планировки и межевания территории.</w:t>
            </w:r>
          </w:p>
          <w:p w14:paraId="567EC9C2" w14:textId="00722B86" w:rsidR="00AC5E4E" w:rsidRDefault="00AC5E4E" w:rsidP="00AC5E4E">
            <w:pPr>
              <w:tabs>
                <w:tab w:val="left" w:pos="523"/>
              </w:tabs>
            </w:pPr>
            <w:r>
              <w:t>- Подрядчик отвечает на все замечания и предложения, полученные в ходе прохождения согласования и утверждения проектов планировки и межевания территории, и вносит соответствующие корректировки в проекты.</w:t>
            </w:r>
          </w:p>
          <w:p w14:paraId="590F022C" w14:textId="01EC30FA" w:rsidR="00AC5E4E" w:rsidRDefault="00AC5E4E" w:rsidP="00AC5E4E">
            <w:pPr>
              <w:tabs>
                <w:tab w:val="left" w:pos="523"/>
              </w:tabs>
            </w:pPr>
            <w:r>
              <w:t>- Для проведения публичных слушаний Подрядчиком готовятся демонстрационные материалы (электронные слайды, демонстрационные материалы на планшетах) в необходимом количестве.</w:t>
            </w:r>
          </w:p>
          <w:p w14:paraId="2FD34500" w14:textId="0905B8DF" w:rsidR="00AC5E4E" w:rsidRDefault="00AC5E4E" w:rsidP="00AC5E4E">
            <w:pPr>
              <w:tabs>
                <w:tab w:val="left" w:pos="523"/>
              </w:tabs>
            </w:pPr>
            <w:r>
              <w:t>- Требования к срокам, порядку и форме представления документации Заказчику:</w:t>
            </w:r>
          </w:p>
          <w:p w14:paraId="570AE3DF" w14:textId="0D018703" w:rsidR="00AC5E4E" w:rsidRDefault="00AC5E4E" w:rsidP="00AC5E4E">
            <w:pPr>
              <w:tabs>
                <w:tab w:val="left" w:pos="523"/>
              </w:tabs>
            </w:pPr>
            <w:r>
              <w:t xml:space="preserve">- Подготовка проекта планировки и межевания территории осуществляется в соответствии с системой </w:t>
            </w:r>
            <w:r>
              <w:lastRenderedPageBreak/>
              <w:t>координат, используемой для ведения государственного кадастра недвижимости.</w:t>
            </w:r>
          </w:p>
          <w:p w14:paraId="57D4B7CE" w14:textId="7A5AFC4A" w:rsidR="00AC5E4E" w:rsidRDefault="00AC5E4E" w:rsidP="00AC5E4E">
            <w:pPr>
              <w:tabs>
                <w:tab w:val="left" w:pos="523"/>
              </w:tabs>
            </w:pPr>
            <w:r>
              <w:t>- Проект планировки и межевания территории должен пройти проверку, согласование и утверждение уполномоченными органами местного самоуправления в установленном Законодательством РФ порядке.</w:t>
            </w:r>
          </w:p>
          <w:p w14:paraId="169C32DB" w14:textId="61933174" w:rsidR="00AC5E4E" w:rsidRDefault="00AC5E4E" w:rsidP="00AC5E4E">
            <w:pPr>
              <w:tabs>
                <w:tab w:val="left" w:pos="523"/>
              </w:tabs>
            </w:pPr>
            <w:r>
              <w:t xml:space="preserve">- Передача проектов планировки и межевания территории Заказчику осуществляется после утверждения уполномоченными органами местного самоуправления в установленном Законодательством РФ порядке. </w:t>
            </w:r>
          </w:p>
          <w:p w14:paraId="0157A6F2" w14:textId="163D3316" w:rsidR="00AC5E4E" w:rsidRDefault="00AC5E4E" w:rsidP="00AC5E4E">
            <w:pPr>
              <w:tabs>
                <w:tab w:val="left" w:pos="523"/>
              </w:tabs>
            </w:pPr>
            <w:r>
              <w:t>- Графические материалы выполнить в регламентируемом нормативными документами РФ масштабе с учетом обеспечения наглядности чертежа.</w:t>
            </w:r>
          </w:p>
          <w:p w14:paraId="1AAC4BE9" w14:textId="32289A0A" w:rsidR="00AC5E4E" w:rsidRDefault="00AC5E4E" w:rsidP="00AC5E4E">
            <w:pPr>
              <w:tabs>
                <w:tab w:val="left" w:pos="523"/>
              </w:tabs>
            </w:pPr>
            <w:r>
              <w:t>- Передача проектов планировки и межевания территории Заказчику осуществляется по календарному плану в соответствии с договором.</w:t>
            </w:r>
          </w:p>
          <w:p w14:paraId="5EE8F3C0" w14:textId="55CA76B9" w:rsidR="00AC5E4E" w:rsidRDefault="00AC5E4E" w:rsidP="00AC5E4E">
            <w:pPr>
              <w:tabs>
                <w:tab w:val="left" w:pos="523"/>
              </w:tabs>
            </w:pPr>
            <w:r>
              <w:t>- Проекты планировки территории и межевания территории передаются Заказчику на бумажном носителе в 4 экземплярах и в электронном виде в 2 экземплярах.</w:t>
            </w:r>
          </w:p>
          <w:p w14:paraId="29DBE461" w14:textId="77777777" w:rsidR="00AC5E4E" w:rsidRDefault="00AC5E4E" w:rsidP="00AC5E4E">
            <w:pPr>
              <w:tabs>
                <w:tab w:val="left" w:pos="523"/>
              </w:tabs>
            </w:pPr>
            <w:r>
              <w:t>Электронный вид должен соответствовать бумажному варианту.</w:t>
            </w:r>
          </w:p>
          <w:p w14:paraId="73D5344D" w14:textId="5EA6F465" w:rsidR="00AC5E4E" w:rsidRDefault="00AC5E4E" w:rsidP="00AC5E4E">
            <w:pPr>
              <w:tabs>
                <w:tab w:val="left" w:pos="523"/>
              </w:tabs>
            </w:pPr>
            <w:r>
              <w:t>- Электронная копия передаётся на электронном носителе CD-R (DVD-R). Диск должен быть защищён от записи, иметь этикетку с указанием изготовителя, даты изготовления, названия комплекта, его шифра и общего числа носителей.</w:t>
            </w:r>
          </w:p>
          <w:p w14:paraId="69D03EC5" w14:textId="5F791824" w:rsidR="00A16143" w:rsidRPr="00F00E98" w:rsidRDefault="00AC5E4E" w:rsidP="00AC5E4E">
            <w:pPr>
              <w:pStyle w:val="a3"/>
              <w:tabs>
                <w:tab w:val="left" w:pos="523"/>
              </w:tabs>
              <w:ind w:left="0"/>
              <w:rPr>
                <w:lang w:eastAsia="ru-RU"/>
              </w:rPr>
            </w:pPr>
            <w:r>
              <w:rPr>
                <w:lang w:eastAsia="ru-RU"/>
              </w:rPr>
              <w:t>- Проекты планировки и межевания территории в электронном виде передаются Заказчику в виде файлов в форматах *. word, и в формате *.PDF.</w:t>
            </w:r>
          </w:p>
        </w:tc>
      </w:tr>
      <w:tr w:rsidR="00AC5E4E" w:rsidRPr="0037382A" w14:paraId="1D9672FE" w14:textId="77777777" w:rsidTr="00F81A29">
        <w:trPr>
          <w:trHeight w:val="847"/>
        </w:trPr>
        <w:tc>
          <w:tcPr>
            <w:tcW w:w="924" w:type="dxa"/>
          </w:tcPr>
          <w:p w14:paraId="4B21381C" w14:textId="48A8E890" w:rsidR="00AC5E4E" w:rsidRPr="00F00E98" w:rsidRDefault="0034347F" w:rsidP="002433AA">
            <w:pPr>
              <w:tabs>
                <w:tab w:val="left" w:pos="175"/>
                <w:tab w:val="left" w:pos="459"/>
              </w:tabs>
              <w:ind w:left="176"/>
              <w:rPr>
                <w:rStyle w:val="FontStyle12"/>
                <w:rFonts w:eastAsia="Arial Unicode MS"/>
                <w:sz w:val="24"/>
                <w:szCs w:val="24"/>
              </w:rPr>
            </w:pPr>
            <w:r>
              <w:rPr>
                <w:rStyle w:val="FontStyle12"/>
                <w:rFonts w:eastAsia="Arial Unicode MS"/>
                <w:sz w:val="24"/>
                <w:szCs w:val="24"/>
              </w:rPr>
              <w:lastRenderedPageBreak/>
              <w:t>13</w:t>
            </w:r>
            <w:r w:rsidR="00AC5E4E">
              <w:rPr>
                <w:rStyle w:val="FontStyle12"/>
                <w:rFonts w:eastAsia="Arial Unicode MS"/>
                <w:sz w:val="24"/>
                <w:szCs w:val="24"/>
              </w:rPr>
              <w:t>.</w:t>
            </w:r>
          </w:p>
        </w:tc>
        <w:tc>
          <w:tcPr>
            <w:tcW w:w="2791" w:type="dxa"/>
          </w:tcPr>
          <w:p w14:paraId="547259E5" w14:textId="4F6D8E23" w:rsidR="00AC5E4E" w:rsidRPr="00F00E98" w:rsidRDefault="00AC5E4E" w:rsidP="002433AA">
            <w:pPr>
              <w:tabs>
                <w:tab w:val="left" w:pos="317"/>
                <w:tab w:val="left" w:pos="459"/>
              </w:tabs>
            </w:pPr>
            <w:r>
              <w:t>Примечания</w:t>
            </w:r>
          </w:p>
        </w:tc>
        <w:tc>
          <w:tcPr>
            <w:tcW w:w="6208" w:type="dxa"/>
            <w:vAlign w:val="center"/>
          </w:tcPr>
          <w:p w14:paraId="41EF8A39" w14:textId="1B79315C" w:rsidR="00AC5E4E" w:rsidRDefault="00AC5E4E" w:rsidP="00AC5E4E">
            <w:pPr>
              <w:tabs>
                <w:tab w:val="left" w:pos="523"/>
              </w:tabs>
            </w:pPr>
            <w:r>
              <w:t>Приложение №1. Графические материалы размещения объектов проекта.</w:t>
            </w:r>
          </w:p>
        </w:tc>
      </w:tr>
    </w:tbl>
    <w:p w14:paraId="6F0FCB9C" w14:textId="136765C6" w:rsidR="00096818" w:rsidRDefault="00EB234F"/>
    <w:p w14:paraId="00B81E1F" w14:textId="32683FCA" w:rsidR="00AC5E4E" w:rsidRDefault="00AC5E4E"/>
    <w:p w14:paraId="6463E885" w14:textId="67DC2E3D" w:rsidR="00AC5E4E" w:rsidRDefault="00AC5E4E"/>
    <w:p w14:paraId="04E6BC52" w14:textId="22D34752" w:rsidR="00AC5E4E" w:rsidRDefault="00AC5E4E"/>
    <w:p w14:paraId="1E63CABD" w14:textId="7565861B" w:rsidR="00AC5E4E" w:rsidRDefault="00AC5E4E"/>
    <w:p w14:paraId="52D6A4A8" w14:textId="0F779BC6" w:rsidR="00AC5E4E" w:rsidRDefault="00AC5E4E"/>
    <w:sectPr w:rsidR="00AC5E4E" w:rsidSect="003434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9301F" w14:textId="77777777" w:rsidR="00EB234F" w:rsidRDefault="00EB234F" w:rsidP="00AC5E4E">
      <w:r>
        <w:separator/>
      </w:r>
    </w:p>
  </w:endnote>
  <w:endnote w:type="continuationSeparator" w:id="0">
    <w:p w14:paraId="35DE45B9" w14:textId="77777777" w:rsidR="00EB234F" w:rsidRDefault="00EB234F" w:rsidP="00AC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4BB3E" w14:textId="77777777" w:rsidR="00EB234F" w:rsidRDefault="00EB234F" w:rsidP="00AC5E4E">
      <w:r>
        <w:separator/>
      </w:r>
    </w:p>
  </w:footnote>
  <w:footnote w:type="continuationSeparator" w:id="0">
    <w:p w14:paraId="67711F9B" w14:textId="77777777" w:rsidR="00EB234F" w:rsidRDefault="00EB234F" w:rsidP="00AC5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22C7E"/>
    <w:multiLevelType w:val="multilevel"/>
    <w:tmpl w:val="6EC2A7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2C243DE"/>
    <w:multiLevelType w:val="multilevel"/>
    <w:tmpl w:val="6EC2A7D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143"/>
    <w:rsid w:val="00003B1B"/>
    <w:rsid w:val="000062EB"/>
    <w:rsid w:val="00024850"/>
    <w:rsid w:val="00035DFA"/>
    <w:rsid w:val="00094E5C"/>
    <w:rsid w:val="000D0FDA"/>
    <w:rsid w:val="0017300B"/>
    <w:rsid w:val="00192322"/>
    <w:rsid w:val="001B6484"/>
    <w:rsid w:val="00225240"/>
    <w:rsid w:val="00275978"/>
    <w:rsid w:val="002926B9"/>
    <w:rsid w:val="002B1E4C"/>
    <w:rsid w:val="002B3DBB"/>
    <w:rsid w:val="002D7B25"/>
    <w:rsid w:val="002E52AA"/>
    <w:rsid w:val="00306CF8"/>
    <w:rsid w:val="003319C2"/>
    <w:rsid w:val="0034347F"/>
    <w:rsid w:val="00386E3D"/>
    <w:rsid w:val="003C564B"/>
    <w:rsid w:val="004047E6"/>
    <w:rsid w:val="0042072F"/>
    <w:rsid w:val="00423597"/>
    <w:rsid w:val="00487D24"/>
    <w:rsid w:val="00495A25"/>
    <w:rsid w:val="004B335A"/>
    <w:rsid w:val="00506F0F"/>
    <w:rsid w:val="00532A15"/>
    <w:rsid w:val="00545D99"/>
    <w:rsid w:val="00562DC1"/>
    <w:rsid w:val="00566DAC"/>
    <w:rsid w:val="0057390D"/>
    <w:rsid w:val="005A0FA7"/>
    <w:rsid w:val="0062061B"/>
    <w:rsid w:val="00632D9B"/>
    <w:rsid w:val="00636257"/>
    <w:rsid w:val="00660E7B"/>
    <w:rsid w:val="00662278"/>
    <w:rsid w:val="00671D4A"/>
    <w:rsid w:val="006B219B"/>
    <w:rsid w:val="006B3AD1"/>
    <w:rsid w:val="007422DD"/>
    <w:rsid w:val="00761923"/>
    <w:rsid w:val="007A4171"/>
    <w:rsid w:val="007C134F"/>
    <w:rsid w:val="00807697"/>
    <w:rsid w:val="008106AF"/>
    <w:rsid w:val="00817BE1"/>
    <w:rsid w:val="008457FD"/>
    <w:rsid w:val="0087725A"/>
    <w:rsid w:val="008844BD"/>
    <w:rsid w:val="008E518F"/>
    <w:rsid w:val="00920FF1"/>
    <w:rsid w:val="009B424B"/>
    <w:rsid w:val="009D2980"/>
    <w:rsid w:val="009E0A4C"/>
    <w:rsid w:val="009F0B64"/>
    <w:rsid w:val="00A16143"/>
    <w:rsid w:val="00A375E4"/>
    <w:rsid w:val="00A42092"/>
    <w:rsid w:val="00A45575"/>
    <w:rsid w:val="00A63C99"/>
    <w:rsid w:val="00A8072F"/>
    <w:rsid w:val="00A93C51"/>
    <w:rsid w:val="00AC5E4E"/>
    <w:rsid w:val="00B44BCE"/>
    <w:rsid w:val="00BC26A4"/>
    <w:rsid w:val="00CA79C9"/>
    <w:rsid w:val="00CB212E"/>
    <w:rsid w:val="00CD3E5B"/>
    <w:rsid w:val="00CE66F6"/>
    <w:rsid w:val="00D05B62"/>
    <w:rsid w:val="00D45D52"/>
    <w:rsid w:val="00D63840"/>
    <w:rsid w:val="00D812B3"/>
    <w:rsid w:val="00D82D81"/>
    <w:rsid w:val="00D85A4E"/>
    <w:rsid w:val="00DE4B6B"/>
    <w:rsid w:val="00DE6551"/>
    <w:rsid w:val="00E3679B"/>
    <w:rsid w:val="00E60C9B"/>
    <w:rsid w:val="00E64975"/>
    <w:rsid w:val="00EB234F"/>
    <w:rsid w:val="00EB69B5"/>
    <w:rsid w:val="00F00E98"/>
    <w:rsid w:val="00F217F8"/>
    <w:rsid w:val="00F325C4"/>
    <w:rsid w:val="00F81979"/>
    <w:rsid w:val="00F81A29"/>
    <w:rsid w:val="00FB3E43"/>
    <w:rsid w:val="00FB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2079"/>
  <w15:docId w15:val="{6ACB6DF5-B019-4129-BD76-9AD34DAB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1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aliases w:val="FooterText,маркированный,corp de texte"/>
    <w:basedOn w:val="a"/>
    <w:link w:val="a4"/>
    <w:uiPriority w:val="34"/>
    <w:qFormat/>
    <w:rsid w:val="00A16143"/>
    <w:pPr>
      <w:suppressAutoHyphens/>
      <w:ind w:left="720"/>
      <w:contextualSpacing/>
    </w:pPr>
    <w:rPr>
      <w:lang w:eastAsia="zh-CN"/>
    </w:rPr>
  </w:style>
  <w:style w:type="character" w:customStyle="1" w:styleId="FontStyle12">
    <w:name w:val="Font Style12"/>
    <w:uiPriority w:val="99"/>
    <w:rsid w:val="00A16143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A16143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a4">
    <w:name w:val="Абзац списка Знак"/>
    <w:aliases w:val="FooterText Знак,маркированный Знак,corp de texte Знак"/>
    <w:link w:val="a3"/>
    <w:uiPriority w:val="34"/>
    <w:locked/>
    <w:rsid w:val="00A1614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FB7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17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E3679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3679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367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3679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367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AC5E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C5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C5E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C5E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Нечкина</dc:creator>
  <cp:lastModifiedBy>Грицюк Марина Геннадьевна</cp:lastModifiedBy>
  <cp:revision>5</cp:revision>
  <cp:lastPrinted>2021-11-22T05:22:00Z</cp:lastPrinted>
  <dcterms:created xsi:type="dcterms:W3CDTF">2021-11-18T08:33:00Z</dcterms:created>
  <dcterms:modified xsi:type="dcterms:W3CDTF">2021-12-13T03:11:00Z</dcterms:modified>
</cp:coreProperties>
</file>